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097" w:rsidRDefault="00D73097" w:rsidP="00D73097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莫泊桑拜师（教学反思参考2）</w:t>
      </w:r>
    </w:p>
    <w:p w:rsidR="00D73097" w:rsidRDefault="00D73097" w:rsidP="00D73097">
      <w:pPr>
        <w:spacing w:line="360" w:lineRule="auto"/>
        <w:ind w:firstLine="4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《莫泊桑拜师》这篇课文记叙了莫泊桑初学写作的时候，</w:t>
      </w:r>
      <w:proofErr w:type="gramStart"/>
      <w:r>
        <w:rPr>
          <w:rFonts w:ascii="宋体" w:hAnsi="宋体" w:cs="宋体" w:hint="eastAsia"/>
          <w:sz w:val="24"/>
        </w:rPr>
        <w:t>拜作家</w:t>
      </w:r>
      <w:proofErr w:type="gramEnd"/>
      <w:r>
        <w:rPr>
          <w:rFonts w:ascii="宋体" w:hAnsi="宋体" w:cs="宋体" w:hint="eastAsia"/>
          <w:sz w:val="24"/>
        </w:rPr>
        <w:t>福楼拜为师的故事。经过老师的悉心指导，莫泊桑仔细观察，用心揣摩，积累了许多素材，写出了不少有世界影响的名著。叙述条理清楚，层层推进，由指导如何观察到如何写作一目了然。为了上好这一课，我从认真钻研教材，确定教学目标，再到研究学生，确定教学方法都进行了不断的思考和修改，力求让学生主动参与，构建高效课堂，下面谈谈我印象最深的几点：</w:t>
      </w:r>
    </w:p>
    <w:p w:rsidR="00D73097" w:rsidRDefault="00D73097" w:rsidP="00D73097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一、练习复述，落实单元目标</w:t>
      </w:r>
    </w:p>
    <w:p w:rsidR="00D73097" w:rsidRDefault="00D73097" w:rsidP="00D73097">
      <w:pPr>
        <w:spacing w:line="360" w:lineRule="auto"/>
        <w:ind w:firstLine="4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本单元的教学重点是继续练习创造性地复述课文，在改变复述的顺序、人称或补充情节等基础上，还能够展开适当、合理的想象，进行复述。</w:t>
      </w:r>
    </w:p>
    <w:p w:rsidR="00D73097" w:rsidRDefault="00D73097" w:rsidP="00D73097">
      <w:pPr>
        <w:spacing w:line="360" w:lineRule="auto"/>
        <w:ind w:firstLine="4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为了落实创造性复述，我做出了如下的设计：学习福楼拜第一次指导莫泊桑的过程，尝试站在莫泊桑的角度，运用第一人称进行创造性复述。首先透过学习2~5小节，让学生明白第一次拜访的过程，明白作者抓住人物对话，让我们感受到莫泊桑虚心请教，福楼拜直言不讳。然后让学生想象“如果自己此刻就是莫泊桑，去向福楼拜老师请教，能把过程说给大家听吗？”出示：“一天，我拿着自己写的文稿，去请老师福楼拜指导。”教学时，我重点指导学生以第一人称“我”复述莫泊桑第一次请教的过程，并能将福楼拜所举的例子说进去，还能联系上下文，把莫泊桑心里想法或感受表达出来。</w:t>
      </w:r>
    </w:p>
    <w:p w:rsidR="00D73097" w:rsidRDefault="00D73097" w:rsidP="00D73097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二、品味词句，关注语言表达</w:t>
      </w:r>
    </w:p>
    <w:p w:rsidR="00D73097" w:rsidRDefault="00D73097" w:rsidP="00D73097">
      <w:pPr>
        <w:spacing w:line="360" w:lineRule="auto"/>
        <w:ind w:firstLine="4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有位名师曾说过：“要站在写作的角度来指导学生阅读，在读中学习精美的语言，精妙的构思，精致的布局，学习表达运用。”语文教学不仅仅要关注语言资料，还要聚焦语言形式。如第7小节，福楼拜第二次指导莫泊桑的过程写得很有特色，因此让学生自读后，想想福</w:t>
      </w:r>
      <w:proofErr w:type="gramStart"/>
      <w:r>
        <w:rPr>
          <w:rFonts w:ascii="宋体" w:hAnsi="宋体" w:cs="宋体" w:hint="eastAsia"/>
          <w:sz w:val="24"/>
        </w:rPr>
        <w:t>楼拜这次</w:t>
      </w:r>
      <w:proofErr w:type="gramEnd"/>
      <w:r>
        <w:rPr>
          <w:rFonts w:ascii="宋体" w:hAnsi="宋体" w:cs="宋体" w:hint="eastAsia"/>
          <w:sz w:val="24"/>
        </w:rPr>
        <w:t>是怎样指导的，在语言表达上有什么发现。引导学生关注一连串的问句，三个“不”字，2句反问句等等，从而体会出福楼拜的循循善诱。</w:t>
      </w:r>
    </w:p>
    <w:p w:rsidR="00D73097" w:rsidRDefault="00D73097" w:rsidP="00D73097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三、存在的问题与解决方法</w:t>
      </w:r>
    </w:p>
    <w:p w:rsidR="009740B4" w:rsidRDefault="00D73097" w:rsidP="00D73097">
      <w:r>
        <w:rPr>
          <w:rFonts w:ascii="宋体" w:hAnsi="宋体" w:cs="宋体" w:hint="eastAsia"/>
          <w:sz w:val="24"/>
        </w:rPr>
        <w:t>对文本的解读不到位，因此对于文章的行文思路把握不准，如课文就应是围绕莫泊桑为何拜师，莫泊桑是怎样拜师的，拜师的结果如何来展开描述的，侧重在莫泊桑，而我在进行设计时，将侧重点放在福楼拜上，因此在教学设计上有所偏颇。所以，教学中要反复研读课文，只有对教材进行正确把握，对文本进行精确解读，才是引导学生学好语文的重要保证。</w:t>
      </w:r>
      <w:bookmarkStart w:id="0" w:name="_GoBack"/>
      <w:bookmarkEnd w:id="0"/>
    </w:p>
    <w:sectPr w:rsidR="00974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8BC81"/>
    <w:multiLevelType w:val="singleLevel"/>
    <w:tmpl w:val="59C8BC81"/>
    <w:lvl w:ilvl="0">
      <w:start w:val="21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2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97"/>
    <w:rsid w:val="009740B4"/>
    <w:rsid w:val="00D7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E2530C-0698-4746-8457-C5BEF210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097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2018-07-18T02:25:00Z</dcterms:created>
  <dcterms:modified xsi:type="dcterms:W3CDTF">2018-07-18T02:26:00Z</dcterms:modified>
</cp:coreProperties>
</file>